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B7" w:rsidRDefault="003279F6">
      <w:pPr>
        <w:pStyle w:val="TitleStyle"/>
      </w:pPr>
      <w:r>
        <w:t>Uchwała w sprawie uchwalenia regulaminu udzielania pomocy materialnej o charakterze socjalnym dla uczniów zamieszkałych na terenie gminy Hańsk</w:t>
      </w:r>
    </w:p>
    <w:p w:rsidR="003B73B7" w:rsidRDefault="003279F6">
      <w:pPr>
        <w:pStyle w:val="NormalStyle"/>
      </w:pPr>
      <w:r>
        <w:t>Lubel.2018.3637 z dnia 2018.08.03</w:t>
      </w:r>
    </w:p>
    <w:p w:rsidR="003B73B7" w:rsidRDefault="003279F6">
      <w:pPr>
        <w:pStyle w:val="NormalStyle"/>
      </w:pPr>
      <w:r>
        <w:t>Status: Akt obowiązujący</w:t>
      </w:r>
    </w:p>
    <w:p w:rsidR="003B73B7" w:rsidRDefault="003279F6">
      <w:pPr>
        <w:pStyle w:val="NormalStyle"/>
      </w:pPr>
      <w:r>
        <w:t>Wersja od: 3 sierpnia 2018r.</w:t>
      </w:r>
    </w:p>
    <w:p w:rsidR="003B73B7" w:rsidRDefault="003279F6">
      <w:pPr>
        <w:spacing w:after="0"/>
      </w:pPr>
      <w:r>
        <w:br/>
      </w:r>
    </w:p>
    <w:p w:rsidR="003B73B7" w:rsidRDefault="003279F6">
      <w:pPr>
        <w:spacing w:after="0"/>
      </w:pPr>
      <w:r>
        <w:rPr>
          <w:b/>
          <w:color w:val="000000"/>
        </w:rPr>
        <w:t>Wejście w życie:</w:t>
      </w:r>
    </w:p>
    <w:p w:rsidR="003B73B7" w:rsidRDefault="003279F6">
      <w:pPr>
        <w:spacing w:after="0"/>
      </w:pPr>
      <w:r>
        <w:rPr>
          <w:color w:val="000000"/>
        </w:rPr>
        <w:t xml:space="preserve">18 </w:t>
      </w:r>
      <w:r>
        <w:rPr>
          <w:color w:val="000000"/>
        </w:rPr>
        <w:t>sierpnia 2018 r.</w:t>
      </w:r>
    </w:p>
    <w:p w:rsidR="003B73B7" w:rsidRDefault="003279F6">
      <w:pPr>
        <w:spacing w:after="0"/>
      </w:pPr>
      <w:r>
        <w:br/>
      </w:r>
    </w:p>
    <w:p w:rsidR="003B73B7" w:rsidRDefault="003279F6">
      <w:pPr>
        <w:spacing w:before="146" w:after="0"/>
        <w:jc w:val="center"/>
      </w:pPr>
      <w:r>
        <w:rPr>
          <w:b/>
          <w:color w:val="000000"/>
        </w:rPr>
        <w:t>UCHWAŁA Nr XXVII/189/18</w:t>
      </w:r>
    </w:p>
    <w:p w:rsidR="003B73B7" w:rsidRDefault="003279F6">
      <w:pPr>
        <w:spacing w:after="0"/>
        <w:jc w:val="center"/>
      </w:pPr>
      <w:r>
        <w:rPr>
          <w:b/>
          <w:color w:val="000000"/>
        </w:rPr>
        <w:t>RADY GMINY HAŃSK</w:t>
      </w:r>
    </w:p>
    <w:p w:rsidR="003B73B7" w:rsidRDefault="003279F6">
      <w:pPr>
        <w:spacing w:before="80" w:after="0"/>
        <w:jc w:val="center"/>
      </w:pPr>
      <w:r>
        <w:rPr>
          <w:color w:val="000000"/>
        </w:rPr>
        <w:t>z dnia 6 lipca 2018 r.</w:t>
      </w:r>
    </w:p>
    <w:p w:rsidR="003B73B7" w:rsidRDefault="003279F6">
      <w:pPr>
        <w:spacing w:before="80" w:after="0"/>
        <w:jc w:val="center"/>
      </w:pPr>
      <w:r>
        <w:rPr>
          <w:b/>
          <w:color w:val="000000"/>
        </w:rPr>
        <w:t>w sprawie uchwalenia regulaminu udzielania pomocy materialnej o charakterze socjalnym dla uczniów zamieszkałych na terenie gminy Hańsk</w:t>
      </w:r>
    </w:p>
    <w:p w:rsidR="003B73B7" w:rsidRDefault="003279F6">
      <w:pPr>
        <w:spacing w:before="320" w:after="320"/>
        <w:jc w:val="center"/>
      </w:pPr>
      <w:r>
        <w:t>(</w:t>
      </w:r>
      <w:proofErr w:type="spellStart"/>
      <w:r>
        <w:t>Lubel</w:t>
      </w:r>
      <w:proofErr w:type="spellEnd"/>
      <w:r>
        <w:t>. z 2018 r. poz. 3637.)</w:t>
      </w:r>
    </w:p>
    <w:p w:rsidR="003B73B7" w:rsidRDefault="003279F6">
      <w:pPr>
        <w:spacing w:before="80" w:after="240"/>
        <w:jc w:val="center"/>
      </w:pPr>
      <w:r>
        <w:rPr>
          <w:color w:val="000000"/>
        </w:rPr>
        <w:t>Na podst</w:t>
      </w:r>
      <w:r>
        <w:rPr>
          <w:color w:val="000000"/>
        </w:rPr>
        <w:t xml:space="preserve">awie </w:t>
      </w:r>
      <w:r>
        <w:rPr>
          <w:color w:val="1B1B1B"/>
        </w:rPr>
        <w:t xml:space="preserve">art. 18 ust. 2 </w:t>
      </w:r>
      <w:proofErr w:type="spellStart"/>
      <w:r>
        <w:rPr>
          <w:color w:val="1B1B1B"/>
        </w:rPr>
        <w:t>pkt</w:t>
      </w:r>
      <w:proofErr w:type="spellEnd"/>
      <w:r>
        <w:rPr>
          <w:color w:val="1B1B1B"/>
        </w:rPr>
        <w:t xml:space="preserve"> 14a</w:t>
      </w:r>
      <w:r>
        <w:rPr>
          <w:color w:val="000000"/>
        </w:rPr>
        <w:t xml:space="preserve"> ustawy z dnia 8 marca 1990 r. o samorządzie gminnym (Dz. U. z 2018 r. poz. 994,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oraz </w:t>
      </w:r>
      <w:r>
        <w:rPr>
          <w:color w:val="1B1B1B"/>
        </w:rPr>
        <w:t>art. 90f</w:t>
      </w:r>
      <w:r>
        <w:rPr>
          <w:color w:val="000000"/>
        </w:rPr>
        <w:t xml:space="preserve"> ustawy z dnia 7 września 1991 r. o systemie oświaty (Dz. U. z 2017 r. poz. 2198,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- Rada Gminy Hańsk uchwala,</w:t>
      </w:r>
      <w:r>
        <w:rPr>
          <w:color w:val="000000"/>
        </w:rPr>
        <w:t xml:space="preserve"> co następuje:</w:t>
      </w:r>
    </w:p>
    <w:p w:rsidR="003B73B7" w:rsidRDefault="003279F6">
      <w:pPr>
        <w:spacing w:before="26" w:after="240"/>
      </w:pPr>
      <w:r>
        <w:rPr>
          <w:b/>
          <w:color w:val="000000"/>
        </w:rPr>
        <w:t xml:space="preserve">§  1.  </w:t>
      </w:r>
      <w:r>
        <w:rPr>
          <w:color w:val="000000"/>
        </w:rPr>
        <w:t>Uchwala się regulamin udzielania pomocy materialnej o charakterze socjalnym dla uczniów zamieszkałych na terenie gminy Hańsk, stanowiący załącznik do niniejszej uchwały.</w:t>
      </w:r>
    </w:p>
    <w:p w:rsidR="003B73B7" w:rsidRDefault="003279F6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 xml:space="preserve">Traci moc </w:t>
      </w:r>
      <w:r>
        <w:rPr>
          <w:color w:val="1B1B1B"/>
        </w:rPr>
        <w:t>uchwała</w:t>
      </w:r>
      <w:r>
        <w:rPr>
          <w:color w:val="000000"/>
        </w:rPr>
        <w:t xml:space="preserve"> Rady Gminy Hańsk Nr XXV/177/14 z dnia 1</w:t>
      </w:r>
      <w:r>
        <w:rPr>
          <w:color w:val="000000"/>
        </w:rPr>
        <w:t>2 czerwca 2014 r. w sprawie uchwalenia regulaminu udzielania pomocy materialnej o charakterze socjalnym dla uczniów zamieszkałych na terenie gminy Hańsk (Dz. Urz. Woj. Lubelskiego z 2014 r. poz. 2539).</w:t>
      </w:r>
    </w:p>
    <w:p w:rsidR="003B73B7" w:rsidRDefault="003279F6">
      <w:pPr>
        <w:spacing w:before="26" w:after="240"/>
      </w:pPr>
      <w:r>
        <w:rPr>
          <w:b/>
          <w:color w:val="000000"/>
        </w:rPr>
        <w:t xml:space="preserve">§  3.  </w:t>
      </w:r>
      <w:r>
        <w:rPr>
          <w:color w:val="000000"/>
        </w:rPr>
        <w:t>Wykonanie uchwały powierza się Wójtowi Gminy Ha</w:t>
      </w:r>
      <w:r>
        <w:rPr>
          <w:color w:val="000000"/>
        </w:rPr>
        <w:t>ńsk.</w:t>
      </w:r>
    </w:p>
    <w:p w:rsidR="003B73B7" w:rsidRDefault="003279F6">
      <w:pPr>
        <w:spacing w:before="26" w:after="240"/>
      </w:pPr>
      <w:r>
        <w:rPr>
          <w:b/>
          <w:color w:val="000000"/>
        </w:rPr>
        <w:t xml:space="preserve">§  4.  </w:t>
      </w:r>
      <w:r>
        <w:rPr>
          <w:color w:val="000000"/>
        </w:rPr>
        <w:t>Uchwała wchodzi w życie po upływie 14 dni od dnia ogłoszeniu w Dzienniku Urzędowym Województwa Lubelskiego.</w:t>
      </w:r>
    </w:p>
    <w:p w:rsidR="003B73B7" w:rsidRDefault="003B73B7">
      <w:pPr>
        <w:spacing w:after="0"/>
      </w:pPr>
    </w:p>
    <w:p w:rsidR="003279F6" w:rsidRDefault="003279F6">
      <w:pPr>
        <w:spacing w:before="80" w:after="0"/>
        <w:jc w:val="center"/>
        <w:rPr>
          <w:b/>
          <w:color w:val="000000"/>
        </w:rPr>
      </w:pPr>
    </w:p>
    <w:p w:rsidR="003279F6" w:rsidRDefault="003279F6">
      <w:pPr>
        <w:spacing w:before="80" w:after="0"/>
        <w:jc w:val="center"/>
        <w:rPr>
          <w:b/>
          <w:color w:val="000000"/>
        </w:rPr>
      </w:pPr>
    </w:p>
    <w:p w:rsidR="003279F6" w:rsidRDefault="003279F6">
      <w:pPr>
        <w:spacing w:before="80" w:after="0"/>
        <w:jc w:val="center"/>
        <w:rPr>
          <w:b/>
          <w:color w:val="000000"/>
        </w:rPr>
      </w:pPr>
    </w:p>
    <w:p w:rsidR="003279F6" w:rsidRDefault="003279F6">
      <w:pPr>
        <w:spacing w:before="80" w:after="0"/>
        <w:jc w:val="center"/>
        <w:rPr>
          <w:b/>
          <w:color w:val="000000"/>
        </w:rPr>
      </w:pPr>
    </w:p>
    <w:p w:rsidR="003279F6" w:rsidRDefault="003279F6">
      <w:pPr>
        <w:spacing w:before="80" w:after="0"/>
        <w:jc w:val="center"/>
        <w:rPr>
          <w:b/>
          <w:color w:val="000000"/>
        </w:rPr>
      </w:pPr>
    </w:p>
    <w:p w:rsidR="003B73B7" w:rsidRDefault="003279F6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 </w:t>
      </w:r>
    </w:p>
    <w:p w:rsidR="003B73B7" w:rsidRDefault="003279F6">
      <w:pPr>
        <w:spacing w:before="25" w:after="0"/>
        <w:jc w:val="center"/>
      </w:pPr>
      <w:r>
        <w:rPr>
          <w:b/>
          <w:color w:val="000000"/>
        </w:rPr>
        <w:t>Regulamin udzielania pomocy materialnej o charakterze socjalnym dla uczniów zamieszkałych na terenie gminy Hańsk</w:t>
      </w:r>
    </w:p>
    <w:p w:rsidR="003B73B7" w:rsidRDefault="003B73B7">
      <w:pPr>
        <w:spacing w:after="0"/>
      </w:pPr>
    </w:p>
    <w:p w:rsidR="003B73B7" w:rsidRDefault="003279F6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3B73B7" w:rsidRDefault="003279F6">
      <w:pPr>
        <w:spacing w:before="25" w:after="0"/>
        <w:jc w:val="center"/>
      </w:pPr>
      <w:r>
        <w:rPr>
          <w:b/>
          <w:color w:val="000000"/>
        </w:rPr>
        <w:t>Przepisy ogólne</w:t>
      </w:r>
    </w:p>
    <w:p w:rsidR="003B73B7" w:rsidRDefault="003279F6">
      <w:pPr>
        <w:spacing w:before="26" w:after="240"/>
      </w:pPr>
      <w:r>
        <w:rPr>
          <w:b/>
          <w:color w:val="000000"/>
        </w:rPr>
        <w:t xml:space="preserve">§  1.  </w:t>
      </w:r>
      <w:r>
        <w:rPr>
          <w:color w:val="000000"/>
        </w:rPr>
        <w:t>Regulamin określa wysokość, formy, tryb i sposób udzielania pomocy materialnej o charakterze socjalnym uczniom znajdującym się w trudnej sytuacji materialnej wynikającej z niskich dochodów na osobę w rodzinie.</w:t>
      </w:r>
    </w:p>
    <w:p w:rsidR="003B73B7" w:rsidRDefault="003279F6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Pom</w:t>
      </w:r>
      <w:r>
        <w:rPr>
          <w:color w:val="000000"/>
        </w:rPr>
        <w:t xml:space="preserve">oc materialna o charakterze socjalnym przysługuje uczniom, słuchaczom i wychowankom szkół i placówek, o których mowa w </w:t>
      </w:r>
      <w:r>
        <w:rPr>
          <w:color w:val="1B1B1B"/>
        </w:rPr>
        <w:t>art. 90b ust. 3</w:t>
      </w:r>
      <w:r>
        <w:rPr>
          <w:color w:val="000000"/>
        </w:rPr>
        <w:t xml:space="preserve"> i </w:t>
      </w:r>
      <w:r>
        <w:rPr>
          <w:color w:val="1B1B1B"/>
        </w:rPr>
        <w:t>ust. 4</w:t>
      </w:r>
      <w:r>
        <w:rPr>
          <w:color w:val="000000"/>
        </w:rPr>
        <w:t xml:space="preserve"> ustawy z dnia 7 września 1991 r. o systemie oświaty (Dz. U. z 2017 r. poz. 2198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zwanej dalej "usta</w:t>
      </w:r>
      <w:r>
        <w:rPr>
          <w:color w:val="000000"/>
        </w:rPr>
        <w:t>wą".</w:t>
      </w:r>
    </w:p>
    <w:p w:rsidR="003B73B7" w:rsidRDefault="003279F6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Świadczeniami pomocy materialnej o charakterze socjalnym są: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t>1) stypendium szkolne,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t>2) zasiłek szkolny.</w:t>
      </w:r>
    </w:p>
    <w:p w:rsidR="003B73B7" w:rsidRDefault="003B73B7">
      <w:pPr>
        <w:spacing w:after="0"/>
      </w:pPr>
    </w:p>
    <w:p w:rsidR="003B73B7" w:rsidRDefault="003279F6">
      <w:pPr>
        <w:spacing w:before="146" w:after="0"/>
        <w:jc w:val="center"/>
      </w:pPr>
      <w:r>
        <w:rPr>
          <w:b/>
          <w:color w:val="000000"/>
        </w:rPr>
        <w:t xml:space="preserve">Rozdział  2 </w:t>
      </w:r>
    </w:p>
    <w:p w:rsidR="003B73B7" w:rsidRDefault="003279F6">
      <w:pPr>
        <w:spacing w:before="25" w:after="0"/>
        <w:jc w:val="center"/>
      </w:pPr>
      <w:r>
        <w:rPr>
          <w:b/>
          <w:color w:val="000000"/>
        </w:rPr>
        <w:t>Sposób ustalania wysokości stypendium szkolnego</w:t>
      </w:r>
    </w:p>
    <w:p w:rsidR="003B73B7" w:rsidRDefault="003279F6">
      <w:pPr>
        <w:spacing w:before="26" w:after="0"/>
      </w:pPr>
      <w:r>
        <w:rPr>
          <w:b/>
          <w:color w:val="000000"/>
        </w:rPr>
        <w:t xml:space="preserve">§  4.  </w:t>
      </w:r>
    </w:p>
    <w:p w:rsidR="003B73B7" w:rsidRDefault="003279F6">
      <w:pPr>
        <w:spacing w:before="26" w:after="0"/>
      </w:pPr>
      <w:r>
        <w:rPr>
          <w:color w:val="000000"/>
        </w:rPr>
        <w:t>1.  Stypendium szkolne może otrzymać uczeń znajdujący się w trudnej sy</w:t>
      </w:r>
      <w:r>
        <w:rPr>
          <w:color w:val="000000"/>
        </w:rPr>
        <w:t>tuacji materialnej, wynikającej z niskich dochodów na osobę w rodzinie, w szczególności gdy w tej rodzinie występuje: bezrobocie, niepełnosprawność, ciężka lub długotrwała choroba, wielodzietność, brak umiejętności wypełniania funkcji opiekuńczo-wychowawcz</w:t>
      </w:r>
      <w:r>
        <w:rPr>
          <w:color w:val="000000"/>
        </w:rPr>
        <w:t>ych, alkoholizm lub narkomania, a także, gdy rodzina jest niepełna lub wystąpiło zdarzenie losowe.</w:t>
      </w:r>
    </w:p>
    <w:p w:rsidR="003B73B7" w:rsidRDefault="003279F6">
      <w:pPr>
        <w:spacing w:before="26" w:after="0"/>
      </w:pPr>
      <w:r>
        <w:rPr>
          <w:color w:val="000000"/>
        </w:rPr>
        <w:t xml:space="preserve">2.  Uprawnienie ubiegania się o stypendium szkolne przysługuje, jeżeli miesięczna wysokość dochodu na osobę w rodzinie ucznia nie przekracza kwoty, o której </w:t>
      </w:r>
      <w:r>
        <w:rPr>
          <w:color w:val="000000"/>
        </w:rPr>
        <w:t xml:space="preserve">mowa w </w:t>
      </w:r>
      <w:r>
        <w:rPr>
          <w:color w:val="1B1B1B"/>
        </w:rPr>
        <w:t xml:space="preserve">art. 8 ust. 1 </w:t>
      </w:r>
      <w:proofErr w:type="spellStart"/>
      <w:r>
        <w:rPr>
          <w:color w:val="1B1B1B"/>
        </w:rPr>
        <w:t>pkt</w:t>
      </w:r>
      <w:proofErr w:type="spellEnd"/>
      <w:r>
        <w:rPr>
          <w:color w:val="1B1B1B"/>
        </w:rPr>
        <w:t xml:space="preserve"> 2</w:t>
      </w:r>
      <w:r>
        <w:rPr>
          <w:color w:val="000000"/>
        </w:rPr>
        <w:t xml:space="preserve"> ustawy z dnia 12 marca 2004 r. o pomocy społecznej (Dz. U. z 2017 r. poz. 1769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weryfikowanej w drodze rozporządzenia Rady Ministrów, zwanej dalej "ustawą o pomocy społecznej" - kryterium dochodowe na osobę w rodzinie uprawniające do świadcze</w:t>
      </w:r>
      <w:r>
        <w:rPr>
          <w:color w:val="000000"/>
        </w:rPr>
        <w:t>ń pieniężnych z pomocy społecznej.</w:t>
      </w:r>
    </w:p>
    <w:p w:rsidR="003B73B7" w:rsidRDefault="003279F6">
      <w:pPr>
        <w:spacing w:before="26" w:after="0"/>
      </w:pPr>
      <w:r>
        <w:rPr>
          <w:b/>
          <w:color w:val="000000"/>
        </w:rPr>
        <w:t xml:space="preserve">§  5.  </w:t>
      </w:r>
    </w:p>
    <w:p w:rsidR="003B73B7" w:rsidRDefault="003279F6">
      <w:pPr>
        <w:spacing w:before="26" w:after="0"/>
      </w:pPr>
      <w:r>
        <w:rPr>
          <w:color w:val="000000"/>
        </w:rPr>
        <w:t xml:space="preserve">1.  Przyznane stypendium szkolne nie może być niższe miesięcznie niż 80 % kwoty, o której mowa w art. 6 ust. 2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2 ustawy z dnia 28 listopada 2003 r. o świadczeniach rodzinnych (Dz. U. z 2017 r. poz. 1952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zwanej dalej "ustawą o świadczeniach rodzinnych" - kwota zasiłku rodzinnego na dziecko w wieku powyżej 5 roku życia do ukończenia 18 roku życia - i nie może przekraczać 200 % tej kwoty.</w:t>
      </w:r>
    </w:p>
    <w:p w:rsidR="003B73B7" w:rsidRDefault="003279F6">
      <w:pPr>
        <w:spacing w:before="26" w:after="0"/>
      </w:pPr>
      <w:r>
        <w:rPr>
          <w:color w:val="000000"/>
        </w:rPr>
        <w:t>2.  W zależności od sytuacji materialnej rodziny, w której zam</w:t>
      </w:r>
      <w:r>
        <w:rPr>
          <w:color w:val="000000"/>
        </w:rPr>
        <w:t>ieszkuje uczeń oraz od skali okoliczności, o których mowa w § 4 ust. 1 regulaminu, ustala się wysokość stypendium szkolnego miesięcznie: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lastRenderedPageBreak/>
        <w:t>1) przy miesięcznej wysokości dochodu na osobę w rodzinie ucznia do 200 zł netto - od 80 % do 200 % kwoty, o której mow</w:t>
      </w:r>
      <w:r>
        <w:rPr>
          <w:color w:val="000000"/>
        </w:rPr>
        <w:t>a w ust. 1;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t>2) przy miesięcznej wysokości dochodu na osobę w rodzinie ucznia powyżej 200 zł do 300 zł netto - od 80 % do 150 % kwoty, o której mowa w ust. 1;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t>3) przy miesięcznej wysokości dochodu na osobę w rodzinie ucznia powyżej 300 zł netto do wysokości</w:t>
      </w:r>
      <w:r>
        <w:rPr>
          <w:color w:val="000000"/>
        </w:rPr>
        <w:t xml:space="preserve"> kwoty, o której mowa w § 4 ust. 2 regulaminu - od 80 % do 100 % kwoty, o której mowa w ust. 1.</w:t>
      </w:r>
    </w:p>
    <w:p w:rsidR="003B73B7" w:rsidRDefault="003B73B7">
      <w:pPr>
        <w:spacing w:after="0"/>
      </w:pPr>
    </w:p>
    <w:p w:rsidR="003B73B7" w:rsidRDefault="003279F6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3B73B7" w:rsidRDefault="003279F6">
      <w:pPr>
        <w:spacing w:before="25" w:after="0"/>
        <w:jc w:val="center"/>
      </w:pPr>
      <w:r>
        <w:rPr>
          <w:b/>
          <w:color w:val="000000"/>
        </w:rPr>
        <w:t>Formy stypendium szkolnego</w:t>
      </w:r>
    </w:p>
    <w:p w:rsidR="003B73B7" w:rsidRDefault="003279F6">
      <w:pPr>
        <w:spacing w:before="26" w:after="0"/>
      </w:pPr>
      <w:r>
        <w:rPr>
          <w:b/>
          <w:color w:val="000000"/>
        </w:rPr>
        <w:t xml:space="preserve">§  6.  </w:t>
      </w:r>
    </w:p>
    <w:p w:rsidR="003B73B7" w:rsidRDefault="003279F6">
      <w:pPr>
        <w:spacing w:before="26" w:after="0"/>
      </w:pPr>
      <w:r>
        <w:rPr>
          <w:color w:val="000000"/>
        </w:rPr>
        <w:t>1.  Stypendium szkolne może być udzielane w formie: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t xml:space="preserve">1) całkowitego lub częściowego pokrycia kosztów udziału w </w:t>
      </w:r>
      <w:r>
        <w:rPr>
          <w:color w:val="000000"/>
        </w:rPr>
        <w:t>zajęciach edukacyjnych prowadzonych w ramach planu nauczania, jak również wykraczających poza ten plan i wyrównawczych, a także udziału w zajęciach edukacyjnych realizowanych poza szkołą, dotyczących:</w:t>
      </w:r>
    </w:p>
    <w:p w:rsidR="003B73B7" w:rsidRDefault="003279F6">
      <w:pPr>
        <w:spacing w:after="0"/>
        <w:ind w:left="746"/>
      </w:pPr>
      <w:r>
        <w:rPr>
          <w:color w:val="000000"/>
        </w:rPr>
        <w:t>a) zakupu podręczników, materiałów edukacyjnych (ćwicze</w:t>
      </w:r>
      <w:r>
        <w:rPr>
          <w:color w:val="000000"/>
        </w:rPr>
        <w:t>ń), lektur szkolnych, encyklopedii, słowników, atlasów, edukacyjnych programów komputerowych i innych pomocy edukacyjnych,</w:t>
      </w:r>
    </w:p>
    <w:p w:rsidR="003B73B7" w:rsidRDefault="003279F6">
      <w:pPr>
        <w:spacing w:after="0"/>
        <w:ind w:left="746"/>
      </w:pPr>
      <w:r>
        <w:rPr>
          <w:color w:val="000000"/>
        </w:rPr>
        <w:t>b) zakupu komputerów, laptopów, notebooków, tabletów, oprogramowania systemowego, monitorów, drukarek, skanerów i innych akcesoriów i</w:t>
      </w:r>
      <w:r>
        <w:rPr>
          <w:color w:val="000000"/>
        </w:rPr>
        <w:t xml:space="preserve"> części komputerowych,</w:t>
      </w:r>
    </w:p>
    <w:p w:rsidR="003B73B7" w:rsidRDefault="003279F6">
      <w:pPr>
        <w:spacing w:after="0"/>
        <w:ind w:left="746"/>
      </w:pPr>
      <w:r>
        <w:rPr>
          <w:color w:val="000000"/>
        </w:rPr>
        <w:t>c) zakupu przyborów i artykułów szkolnych (papiernicze, biurowe, np. zeszyty, okładki, bloki, flamastry, pędzle, farby, kredki, klej, papier kolorowy, papier milimetrowy, papier kancelaryjny, papier do drukarek, tusze, tonery, temper</w:t>
      </w:r>
      <w:r>
        <w:rPr>
          <w:color w:val="000000"/>
        </w:rPr>
        <w:t>ówki, kalkulatory, ołówki, długopisy, pióra, gumki, bibuła, brystol, nożyczki, taśma klejąca, korektory, przybory geometryczne, plastelina, modelina itp.),</w:t>
      </w:r>
    </w:p>
    <w:p w:rsidR="003B73B7" w:rsidRDefault="003279F6">
      <w:pPr>
        <w:spacing w:after="0"/>
        <w:ind w:left="746"/>
      </w:pPr>
      <w:r>
        <w:rPr>
          <w:color w:val="000000"/>
        </w:rPr>
        <w:t>d) zakupu tornistrów (plecaków szkolnych),</w:t>
      </w:r>
    </w:p>
    <w:p w:rsidR="003B73B7" w:rsidRDefault="003279F6">
      <w:pPr>
        <w:spacing w:after="0"/>
        <w:ind w:left="746"/>
      </w:pPr>
      <w:r>
        <w:rPr>
          <w:color w:val="000000"/>
        </w:rPr>
        <w:t>e) zakupu stroju na zajęcia wychowania fizycznego (obuwie</w:t>
      </w:r>
      <w:r>
        <w:rPr>
          <w:color w:val="000000"/>
        </w:rPr>
        <w:t xml:space="preserve"> sportowe, bluza sportowa, dres, spodnie sportowe, koszulka sportowa, spodenki gimnastyczne) oraz innego wyposażenia uczniów wymaganego przez szkołę,</w:t>
      </w:r>
    </w:p>
    <w:p w:rsidR="003B73B7" w:rsidRDefault="003279F6">
      <w:pPr>
        <w:spacing w:after="0"/>
        <w:ind w:left="746"/>
      </w:pPr>
      <w:r>
        <w:rPr>
          <w:color w:val="000000"/>
        </w:rPr>
        <w:t>f) zakupu stroju szkolnego (jednolity strój szkolny, biała bluzka, granatowa/czarna spódnica, garnitur, sp</w:t>
      </w:r>
      <w:r>
        <w:rPr>
          <w:color w:val="000000"/>
        </w:rPr>
        <w:t>odnie galowe, biała koszula)</w:t>
      </w:r>
    </w:p>
    <w:p w:rsidR="003B73B7" w:rsidRDefault="003279F6">
      <w:pPr>
        <w:spacing w:after="0"/>
        <w:ind w:left="746"/>
      </w:pPr>
      <w:r>
        <w:rPr>
          <w:color w:val="000000"/>
        </w:rPr>
        <w:t>g) opłat za udział w zajęciach nauki języków obcych, muzycznych, komputerowych, sportowych lub w innych zajęciach edukacyjnych,</w:t>
      </w:r>
    </w:p>
    <w:p w:rsidR="003B73B7" w:rsidRDefault="003279F6">
      <w:pPr>
        <w:spacing w:after="0"/>
        <w:ind w:left="746"/>
      </w:pPr>
      <w:r>
        <w:rPr>
          <w:color w:val="000000"/>
        </w:rPr>
        <w:t>h) opłat za udział w wycieczkach szkolnych, wyjściach (wyjazdach) do kin, teatrów lub innych imprez</w:t>
      </w:r>
      <w:r>
        <w:rPr>
          <w:color w:val="000000"/>
        </w:rPr>
        <w:t>ach organizowanych przez szkołę,</w:t>
      </w:r>
    </w:p>
    <w:p w:rsidR="003B73B7" w:rsidRDefault="003279F6">
      <w:pPr>
        <w:spacing w:after="0"/>
        <w:ind w:left="746"/>
      </w:pPr>
      <w:r>
        <w:rPr>
          <w:color w:val="000000"/>
        </w:rPr>
        <w:t>i) pokrycia kosztów abonamentu internetowego,</w:t>
      </w:r>
    </w:p>
    <w:p w:rsidR="003B73B7" w:rsidRDefault="003279F6">
      <w:pPr>
        <w:spacing w:after="0"/>
        <w:ind w:left="746"/>
      </w:pPr>
      <w:r>
        <w:rPr>
          <w:color w:val="000000"/>
        </w:rPr>
        <w:t>j) zakupu biurka do nauki,</w:t>
      </w:r>
    </w:p>
    <w:p w:rsidR="003B73B7" w:rsidRDefault="003279F6">
      <w:pPr>
        <w:spacing w:after="0"/>
        <w:ind w:left="746"/>
      </w:pPr>
      <w:r>
        <w:rPr>
          <w:color w:val="000000"/>
        </w:rPr>
        <w:t>k) zakupu krzesła (fotela) do biurka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t>2) całkowitego lub częściowego pokrycia opłat wymaganych przez szkołę, w tym opłat czesnego w szkołach niepublicz</w:t>
      </w:r>
      <w:r>
        <w:rPr>
          <w:color w:val="000000"/>
        </w:rPr>
        <w:t>nych,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lastRenderedPageBreak/>
        <w:t>3) pomocy rzeczowej o charakterze edukacyjnym, w tym w szczególności zakupu podręczników, lektur szkolnych i innych książek niezbędnych do procesu edukacyjnego, przyborów szkolnych oraz stroju na zajęcia wychowania fizycznego.</w:t>
      </w:r>
    </w:p>
    <w:p w:rsidR="003B73B7" w:rsidRDefault="003279F6">
      <w:pPr>
        <w:spacing w:before="26" w:after="0"/>
      </w:pPr>
      <w:r>
        <w:rPr>
          <w:color w:val="000000"/>
        </w:rPr>
        <w:t xml:space="preserve">2.  Stypendium szkolne </w:t>
      </w:r>
      <w:r>
        <w:rPr>
          <w:color w:val="000000"/>
        </w:rPr>
        <w:t xml:space="preserve">może być udzielane uczniom szkół ponadpodstawowych oraz słuchaczom kolegiów pracowników służb społecznych w formie całkowitego lub częściowego pokrycia kosztów związanych z pobieraniem nauki poza miejscem zamieszkania, w tym opłat za internat (bursę) wraz </w:t>
      </w:r>
      <w:r>
        <w:rPr>
          <w:color w:val="000000"/>
        </w:rPr>
        <w:t>z wyżywieniem oraz opłat za przejazdy z miejsca zamieszkania do szkoły i z powrotem.</w:t>
      </w:r>
    </w:p>
    <w:p w:rsidR="003B73B7" w:rsidRDefault="003279F6">
      <w:pPr>
        <w:spacing w:before="26" w:after="0"/>
      </w:pPr>
      <w:r>
        <w:rPr>
          <w:color w:val="000000"/>
        </w:rPr>
        <w:t>3.  Stypendium szkolne może być także udzielane w formie świadczenia pieniężnego, na warunkach określonych w ustawie o systemie oświaty.</w:t>
      </w:r>
    </w:p>
    <w:p w:rsidR="003B73B7" w:rsidRDefault="003279F6">
      <w:pPr>
        <w:spacing w:before="26" w:after="0"/>
      </w:pPr>
      <w:r>
        <w:rPr>
          <w:color w:val="000000"/>
        </w:rPr>
        <w:t xml:space="preserve">4.  Stypendium może być udzielone </w:t>
      </w:r>
      <w:r>
        <w:rPr>
          <w:color w:val="000000"/>
        </w:rPr>
        <w:t>w jednej lub kilku formach jednocześnie.</w:t>
      </w:r>
    </w:p>
    <w:p w:rsidR="003B73B7" w:rsidRDefault="003279F6">
      <w:pPr>
        <w:spacing w:before="26" w:after="0"/>
      </w:pPr>
      <w:r>
        <w:rPr>
          <w:b/>
          <w:color w:val="000000"/>
        </w:rPr>
        <w:t xml:space="preserve">§  7.  </w:t>
      </w:r>
    </w:p>
    <w:p w:rsidR="003B73B7" w:rsidRDefault="003279F6">
      <w:pPr>
        <w:spacing w:before="26" w:after="0"/>
      </w:pPr>
      <w:r>
        <w:rPr>
          <w:color w:val="000000"/>
        </w:rPr>
        <w:t xml:space="preserve">1.  Stypendium szkolne udzielone w formie, o której mowa w § 6 ust. 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 i 2 oraz ust. 2 regulaminu będzie przekazywane na rachunek bankowy rodzicom, opiekunom prawnym lub pełnoletnim uczniom, - na któryc</w:t>
      </w:r>
      <w:r>
        <w:rPr>
          <w:color w:val="000000"/>
        </w:rPr>
        <w:t>h wystawiono decyzje administracyjne przyznające stypendia jako częściowa lub całkowita refundacja kosztów, poniesionych i udokumentowanych zakupów i opłat, na podstawie oryginałów rachunków, faktur i innych dowodów potwierdzających poniesione wydatki doty</w:t>
      </w:r>
      <w:r>
        <w:rPr>
          <w:color w:val="000000"/>
        </w:rPr>
        <w:t>czące dofinansowanych kosztów zakupów lub opłat.</w:t>
      </w:r>
    </w:p>
    <w:p w:rsidR="003B73B7" w:rsidRDefault="003279F6">
      <w:pPr>
        <w:spacing w:before="26" w:after="0"/>
      </w:pPr>
      <w:r>
        <w:rPr>
          <w:color w:val="000000"/>
        </w:rPr>
        <w:t xml:space="preserve">2.  Stypendium szkolne udzielone w formie, o której mowa w § 6 ust. 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3 regulaminu, będzie realizowane przez zakup i przekazanie (rodzicom, opiekunom prawnym lub pełnoletnim uczniom), za pokwitowaniem, p</w:t>
      </w:r>
      <w:r>
        <w:rPr>
          <w:color w:val="000000"/>
        </w:rPr>
        <w:t>rzedmiotów pomocy rzeczowej.</w:t>
      </w:r>
    </w:p>
    <w:p w:rsidR="003B73B7" w:rsidRDefault="003279F6">
      <w:pPr>
        <w:spacing w:before="26" w:after="0"/>
      </w:pPr>
      <w:r>
        <w:rPr>
          <w:color w:val="000000"/>
        </w:rPr>
        <w:t>3.  Stypendium szkolne udzielone w formie, określonej w § 6 ust. 3, będzie przekazywane w formie świadczenia pieniężnego na rachunek bankowy rodzicom, opiekunom prawnym lub pełnoletnim uczniom, - na których wystawiono decyzje a</w:t>
      </w:r>
      <w:r>
        <w:rPr>
          <w:color w:val="000000"/>
        </w:rPr>
        <w:t>dministracyjne przyznające stypendia</w:t>
      </w:r>
    </w:p>
    <w:p w:rsidR="003B73B7" w:rsidRDefault="003B73B7">
      <w:pPr>
        <w:spacing w:after="0"/>
      </w:pPr>
    </w:p>
    <w:p w:rsidR="003B73B7" w:rsidRDefault="003279F6">
      <w:pPr>
        <w:spacing w:before="146" w:after="0"/>
        <w:jc w:val="center"/>
      </w:pPr>
      <w:r>
        <w:rPr>
          <w:b/>
          <w:color w:val="000000"/>
        </w:rPr>
        <w:t xml:space="preserve">Rozdział  4 </w:t>
      </w:r>
    </w:p>
    <w:p w:rsidR="003B73B7" w:rsidRDefault="003279F6">
      <w:pPr>
        <w:spacing w:before="25" w:after="0"/>
        <w:jc w:val="center"/>
      </w:pPr>
      <w:r>
        <w:rPr>
          <w:b/>
          <w:color w:val="000000"/>
        </w:rPr>
        <w:t>Tryb i sposób udzielania stypendium szkolnego</w:t>
      </w:r>
    </w:p>
    <w:p w:rsidR="003B73B7" w:rsidRDefault="003279F6">
      <w:pPr>
        <w:spacing w:before="26" w:after="0"/>
      </w:pPr>
      <w:r>
        <w:rPr>
          <w:b/>
          <w:color w:val="000000"/>
        </w:rPr>
        <w:t xml:space="preserve">§  8.  </w:t>
      </w:r>
    </w:p>
    <w:p w:rsidR="003B73B7" w:rsidRDefault="003279F6">
      <w:pPr>
        <w:spacing w:before="26" w:after="0"/>
      </w:pPr>
      <w:r>
        <w:rPr>
          <w:color w:val="000000"/>
        </w:rPr>
        <w:t xml:space="preserve">1.  Wniosek o stypendium szkolne składa się w Urzędzie Gminy Hańsk w terminie do dnia 15 września danego roku szkolnego, a w przypadku słuchaczy </w:t>
      </w:r>
      <w:r>
        <w:rPr>
          <w:color w:val="000000"/>
        </w:rPr>
        <w:t>kolegiów do dnia 15 października danego roku szkolnego.</w:t>
      </w:r>
    </w:p>
    <w:p w:rsidR="003B73B7" w:rsidRDefault="003279F6">
      <w:pPr>
        <w:spacing w:before="26" w:after="0"/>
      </w:pPr>
      <w:r>
        <w:rPr>
          <w:color w:val="000000"/>
        </w:rPr>
        <w:t xml:space="preserve">2.  Wniosek zawiera elementy o których mowa w </w:t>
      </w:r>
      <w:r>
        <w:rPr>
          <w:color w:val="1B1B1B"/>
        </w:rPr>
        <w:t>art. 90n ust. 4</w:t>
      </w:r>
      <w:r>
        <w:rPr>
          <w:color w:val="000000"/>
        </w:rPr>
        <w:t xml:space="preserve"> ustawy o systemie oświaty.</w:t>
      </w:r>
    </w:p>
    <w:p w:rsidR="003B73B7" w:rsidRDefault="003279F6">
      <w:pPr>
        <w:spacing w:before="26" w:after="0"/>
      </w:pPr>
      <w:r>
        <w:rPr>
          <w:color w:val="000000"/>
        </w:rPr>
        <w:t>3.  W uzasadnionych przypadkach wniosek może być złożony po upływie terminu, o którym mowa w ust. 1</w:t>
      </w:r>
    </w:p>
    <w:p w:rsidR="003B73B7" w:rsidRDefault="003279F6">
      <w:pPr>
        <w:spacing w:before="26" w:after="0"/>
      </w:pPr>
      <w:r>
        <w:rPr>
          <w:color w:val="000000"/>
        </w:rPr>
        <w:t>4.  Do wnio</w:t>
      </w:r>
      <w:r>
        <w:rPr>
          <w:color w:val="000000"/>
        </w:rPr>
        <w:t>sku o przyznanie stypendium szkolnego należy dołączyć zaświadczenie lub oświadczenie o wysokości dochodów netto członków rodziny zamieszkujących wspólnie z uczniem, z miesiąca poprzedzającego złożenie wniosku lub w przypadku utraty dochodu z miesiąca, w kt</w:t>
      </w:r>
      <w:r>
        <w:rPr>
          <w:color w:val="000000"/>
        </w:rPr>
        <w:t>órym wniosek został złożony, bez względu na tytuł i źródło ich uzyskania.</w:t>
      </w:r>
    </w:p>
    <w:p w:rsidR="003B73B7" w:rsidRDefault="003279F6">
      <w:pPr>
        <w:spacing w:before="26" w:after="240"/>
      </w:pPr>
      <w:r>
        <w:rPr>
          <w:b/>
          <w:color w:val="000000"/>
        </w:rPr>
        <w:lastRenderedPageBreak/>
        <w:t xml:space="preserve">§  9.  </w:t>
      </w:r>
      <w:r>
        <w:rPr>
          <w:color w:val="000000"/>
        </w:rPr>
        <w:t xml:space="preserve">Do obliczenia dochodu na osobę w rodzinie, uprawniającego do ubiegania się o stypendium szkolne stosuje się zasady określone w </w:t>
      </w:r>
      <w:r>
        <w:rPr>
          <w:color w:val="1B1B1B"/>
        </w:rPr>
        <w:t>art. 8 ust. 3-13</w:t>
      </w:r>
      <w:r>
        <w:rPr>
          <w:color w:val="000000"/>
        </w:rPr>
        <w:t xml:space="preserve"> ustawy o pomocy społecznej.</w:t>
      </w:r>
    </w:p>
    <w:p w:rsidR="003B73B7" w:rsidRDefault="003279F6">
      <w:pPr>
        <w:spacing w:before="26" w:after="240"/>
      </w:pPr>
      <w:r>
        <w:rPr>
          <w:b/>
          <w:color w:val="000000"/>
        </w:rPr>
        <w:t xml:space="preserve">§  10.  </w:t>
      </w:r>
      <w:r>
        <w:rPr>
          <w:color w:val="000000"/>
        </w:rPr>
        <w:t>Stypendium szkolne przyznaje lub odmawia prawa do stypendium Wójt Gminy Hańsk w drodze decyzji administracyjnej.</w:t>
      </w:r>
    </w:p>
    <w:p w:rsidR="003B73B7" w:rsidRDefault="003B73B7">
      <w:pPr>
        <w:spacing w:after="0"/>
      </w:pPr>
    </w:p>
    <w:p w:rsidR="003B73B7" w:rsidRDefault="003279F6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3B73B7" w:rsidRDefault="003279F6">
      <w:pPr>
        <w:spacing w:before="25" w:after="0"/>
        <w:jc w:val="center"/>
      </w:pPr>
      <w:r>
        <w:rPr>
          <w:b/>
          <w:color w:val="000000"/>
        </w:rPr>
        <w:t>Tryb i sposób udzielania zasiłku szkolnego</w:t>
      </w:r>
    </w:p>
    <w:p w:rsidR="003B73B7" w:rsidRDefault="003279F6">
      <w:pPr>
        <w:spacing w:before="26" w:after="0"/>
      </w:pPr>
      <w:r>
        <w:rPr>
          <w:b/>
          <w:color w:val="000000"/>
        </w:rPr>
        <w:t xml:space="preserve">§  11.  </w:t>
      </w:r>
    </w:p>
    <w:p w:rsidR="003B73B7" w:rsidRDefault="003279F6">
      <w:pPr>
        <w:spacing w:before="26" w:after="0"/>
      </w:pPr>
      <w:r>
        <w:rPr>
          <w:color w:val="000000"/>
        </w:rPr>
        <w:t>1.  Zasiłek szkolny może być przyznany uczniowi, słuchaczowi kolegium</w:t>
      </w:r>
      <w:r>
        <w:rPr>
          <w:color w:val="000000"/>
        </w:rPr>
        <w:t xml:space="preserve"> lub wychowankowi znajdującemu się przejściowo w trudnej sytuacji materialnej, wyłącznie z powodu zdarzenia losowego.</w:t>
      </w:r>
    </w:p>
    <w:p w:rsidR="003B73B7" w:rsidRDefault="003279F6">
      <w:pPr>
        <w:spacing w:before="26" w:after="0"/>
      </w:pPr>
      <w:r>
        <w:rPr>
          <w:color w:val="000000"/>
        </w:rPr>
        <w:t>2.  Zasiłek szkolny może być przyznany jeden raz w stosunku do jednego zdarzenia losowego.</w:t>
      </w:r>
    </w:p>
    <w:p w:rsidR="003B73B7" w:rsidRDefault="003279F6">
      <w:pPr>
        <w:spacing w:before="26" w:after="0"/>
      </w:pPr>
      <w:r>
        <w:rPr>
          <w:color w:val="000000"/>
        </w:rPr>
        <w:t>3.  Zasiłek szkolny może być przyznawany w form</w:t>
      </w:r>
      <w:r>
        <w:rPr>
          <w:color w:val="000000"/>
        </w:rPr>
        <w:t>ie świadczenia pieniężnego na pokrycie wydatków związanych z procesem edukacyjnym lub w formie pomocy rzeczowej o charakterze edukacyjnym, raz lub kilka razy w roku szkolnym, niezależnie od otrzymywanego stypendium szkolnego i nie wymaga dokumentów potwier</w:t>
      </w:r>
      <w:r>
        <w:rPr>
          <w:color w:val="000000"/>
        </w:rPr>
        <w:t>dzających poniesienia kosztów.</w:t>
      </w:r>
    </w:p>
    <w:p w:rsidR="003B73B7" w:rsidRDefault="003279F6">
      <w:pPr>
        <w:spacing w:before="26" w:after="0"/>
      </w:pPr>
      <w:r>
        <w:rPr>
          <w:color w:val="000000"/>
        </w:rPr>
        <w:t xml:space="preserve">4.  Wysokość zasiłku szkolnego nie może przekroczyć jednorazowo kwoty stanowiącej pięciokrotność kwoty, o której mowa w </w:t>
      </w:r>
      <w:r>
        <w:rPr>
          <w:color w:val="1B1B1B"/>
        </w:rPr>
        <w:t xml:space="preserve">art. 6 ust. 2 </w:t>
      </w:r>
      <w:proofErr w:type="spellStart"/>
      <w:r>
        <w:rPr>
          <w:color w:val="1B1B1B"/>
        </w:rPr>
        <w:t>pkt</w:t>
      </w:r>
      <w:proofErr w:type="spellEnd"/>
      <w:r>
        <w:rPr>
          <w:color w:val="1B1B1B"/>
        </w:rPr>
        <w:t xml:space="preserve"> 2</w:t>
      </w:r>
      <w:r>
        <w:rPr>
          <w:color w:val="000000"/>
        </w:rPr>
        <w:t xml:space="preserve"> ustawy o świadczeniach rodzinnych - zasiłek rodzinny na dziecko w wieku powyżej 5 rok</w:t>
      </w:r>
      <w:r>
        <w:rPr>
          <w:color w:val="000000"/>
        </w:rPr>
        <w:t>u życia do ukończenia 18 roku życia.</w:t>
      </w:r>
    </w:p>
    <w:p w:rsidR="003B73B7" w:rsidRDefault="003279F6">
      <w:pPr>
        <w:spacing w:before="26" w:after="0"/>
      </w:pPr>
      <w:r>
        <w:rPr>
          <w:color w:val="000000"/>
        </w:rPr>
        <w:t>5.  Przy ustalaniu wysokości zasiłku szkolnego bierze się pod uwagę ocenę skutków zdarzenia losowego i sytuację materialną rodziny, w której zamieszkuje uczeń. Miesięcznej wysokości dochodu na osobę w rodzinie ucznia up</w:t>
      </w:r>
      <w:r>
        <w:rPr>
          <w:color w:val="000000"/>
        </w:rPr>
        <w:t>rawniającej do ubiegania się o stypendium szkolne, o której mowa w § 4 ust. 2 regulaminu, nie bierze się pod uwagę.</w:t>
      </w:r>
    </w:p>
    <w:p w:rsidR="003B73B7" w:rsidRDefault="003279F6">
      <w:pPr>
        <w:spacing w:before="26" w:after="0"/>
      </w:pPr>
      <w:r>
        <w:rPr>
          <w:color w:val="000000"/>
        </w:rPr>
        <w:t xml:space="preserve">6.  O zasiłek szkolny można się ubiegać na wniosek, złożony w Urzędzie Gminy Hańsk, w terminie nie dłuższym niż dwa miesiące od wystąpienia </w:t>
      </w:r>
      <w:r>
        <w:rPr>
          <w:color w:val="000000"/>
        </w:rPr>
        <w:t>zdarzenia losowego uzasadniającego przyznanie zasiłku.</w:t>
      </w:r>
    </w:p>
    <w:p w:rsidR="003B73B7" w:rsidRDefault="003279F6">
      <w:pPr>
        <w:spacing w:before="26" w:after="240"/>
      </w:pPr>
      <w:r>
        <w:rPr>
          <w:b/>
          <w:color w:val="000000"/>
        </w:rPr>
        <w:t xml:space="preserve">§  12.  </w:t>
      </w:r>
      <w:r>
        <w:rPr>
          <w:color w:val="000000"/>
        </w:rPr>
        <w:t>W sprawach nie uregulowanych w niniejszym rozdziale stosuje się odpowiednio przepisy § 8 oraz § 10 regulaminu.</w:t>
      </w:r>
    </w:p>
    <w:p w:rsidR="003B73B7" w:rsidRDefault="003B73B7">
      <w:pPr>
        <w:spacing w:after="0"/>
      </w:pPr>
    </w:p>
    <w:p w:rsidR="003B73B7" w:rsidRDefault="003279F6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3B73B7" w:rsidRDefault="003279F6">
      <w:pPr>
        <w:spacing w:before="25" w:after="0"/>
        <w:jc w:val="center"/>
      </w:pPr>
      <w:r>
        <w:rPr>
          <w:b/>
          <w:color w:val="000000"/>
        </w:rPr>
        <w:t>Przepisy końcowe</w:t>
      </w:r>
    </w:p>
    <w:p w:rsidR="003B73B7" w:rsidRDefault="003279F6">
      <w:pPr>
        <w:spacing w:before="26" w:after="240"/>
      </w:pPr>
      <w:r>
        <w:rPr>
          <w:b/>
          <w:color w:val="000000"/>
        </w:rPr>
        <w:t xml:space="preserve">§  13.  </w:t>
      </w:r>
      <w:r>
        <w:rPr>
          <w:color w:val="000000"/>
        </w:rPr>
        <w:t>Postępowanie w sprawie przyznania świadczen</w:t>
      </w:r>
      <w:r>
        <w:rPr>
          <w:color w:val="000000"/>
        </w:rPr>
        <w:t>ia pomocy materialnej z urzędu uwarunkowane jest wyrażeniem zgody strony na wszczęcie tego postępowania.</w:t>
      </w:r>
    </w:p>
    <w:p w:rsidR="003B73B7" w:rsidRDefault="003279F6">
      <w:pPr>
        <w:spacing w:before="26" w:after="0"/>
      </w:pPr>
      <w:r>
        <w:rPr>
          <w:b/>
          <w:color w:val="000000"/>
        </w:rPr>
        <w:t xml:space="preserve">§  14.  </w:t>
      </w:r>
    </w:p>
    <w:p w:rsidR="003B73B7" w:rsidRDefault="003279F6">
      <w:pPr>
        <w:spacing w:before="26" w:after="0"/>
      </w:pPr>
      <w:r>
        <w:rPr>
          <w:color w:val="000000"/>
        </w:rPr>
        <w:t>1.  Stypendium szkolne wstrzymuje się lub cofa, jeżeli: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t>1) dochód na osobę w rodzinie przekroczy kwotę, o której mowa w § 4 ust. 2 regulaminu,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lastRenderedPageBreak/>
        <w:t>2) uczeń przerwał naukę lub został skreślony z listy uczniów szkoły,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t xml:space="preserve">3) uczeń otrzymał inne stypendium o charakterze socjalnym ze środków publicznych, które łącznie ze stypendium szkolnym przekracza kwoty, o których mowa w </w:t>
      </w:r>
      <w:r>
        <w:rPr>
          <w:color w:val="1B1B1B"/>
        </w:rPr>
        <w:t>art. 90d ust. 13</w:t>
      </w:r>
      <w:r>
        <w:rPr>
          <w:color w:val="000000"/>
        </w:rPr>
        <w:t xml:space="preserve"> ustawy o system</w:t>
      </w:r>
      <w:r>
        <w:rPr>
          <w:color w:val="000000"/>
        </w:rPr>
        <w:t>ie oświaty,</w:t>
      </w:r>
    </w:p>
    <w:p w:rsidR="003B73B7" w:rsidRDefault="003279F6">
      <w:pPr>
        <w:spacing w:before="26" w:after="0"/>
        <w:ind w:left="373"/>
      </w:pPr>
      <w:r>
        <w:rPr>
          <w:color w:val="000000"/>
        </w:rPr>
        <w:t>4) uczeń zmienił miejsce zamieszkania - poza obszar gminy Hańsk.</w:t>
      </w:r>
    </w:p>
    <w:p w:rsidR="003B73B7" w:rsidRDefault="003279F6">
      <w:pPr>
        <w:spacing w:before="26" w:after="0"/>
      </w:pPr>
      <w:r>
        <w:rPr>
          <w:color w:val="000000"/>
        </w:rPr>
        <w:t>2.  Rodzice ucznia otrzymującego stypendium, opiekunowie prawni, pełnoletni uczeń lub dyrektor szkoły albo ośrodka, do których uczęszcza uczeń, słuchacz lub wychowanek, są obowiąz</w:t>
      </w:r>
      <w:r>
        <w:rPr>
          <w:color w:val="000000"/>
        </w:rPr>
        <w:t>ani w terminie 7 dni zawiadomić organ przyznający stypendium o wystąpieniu przyczyn wstrzymania lub cofnięcia stypendium, o których mowa w ust. 1.</w:t>
      </w:r>
    </w:p>
    <w:p w:rsidR="003B73B7" w:rsidRDefault="003279F6">
      <w:pPr>
        <w:spacing w:before="26" w:after="0"/>
      </w:pPr>
      <w:r>
        <w:rPr>
          <w:color w:val="000000"/>
        </w:rPr>
        <w:t>3.  Decyzje w sprawie wstrzymania, cofnięcia stypendium lub zwrotu nienależnie pobranego stypendium bądź odst</w:t>
      </w:r>
      <w:r>
        <w:rPr>
          <w:color w:val="000000"/>
        </w:rPr>
        <w:t>ąpienia od żądania zwrotu, wydaje Wójt Gminy Hańsk.</w:t>
      </w:r>
    </w:p>
    <w:p w:rsidR="003B73B7" w:rsidRDefault="003279F6">
      <w:pPr>
        <w:spacing w:before="26" w:after="0"/>
      </w:pPr>
      <w:r>
        <w:rPr>
          <w:color w:val="000000"/>
        </w:rPr>
        <w:t>4.  W przypadku niedostarczenia dokumentów stanowiących podstawę wypłaty stypendium w formie pokrycia kosztów udziału ucznia w zajęciach edukacyjnych, o których mowa w § 7 ust. 1 regulaminu, Wójt Gminy Ha</w:t>
      </w:r>
      <w:r>
        <w:rPr>
          <w:color w:val="000000"/>
        </w:rPr>
        <w:t xml:space="preserve">ńsk wydaje decyzję o wygaśnięciu decyzji przyznającej stypendium, w trybie </w:t>
      </w:r>
      <w:r>
        <w:rPr>
          <w:color w:val="1B1B1B"/>
        </w:rPr>
        <w:t>art. 162</w:t>
      </w:r>
      <w:r>
        <w:rPr>
          <w:color w:val="000000"/>
        </w:rPr>
        <w:t xml:space="preserve"> Kodeksu postępowania administracyjnego.</w:t>
      </w:r>
    </w:p>
    <w:sectPr w:rsidR="003B73B7" w:rsidSect="003B73B7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0478"/>
    <w:multiLevelType w:val="multilevel"/>
    <w:tmpl w:val="3DA0900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73B7"/>
    <w:rsid w:val="003279F6"/>
    <w:rsid w:val="003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3B73B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B7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3B73B7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3B73B7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3B73B7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3B73B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3B73B7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3B73B7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3B7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1737</Words>
  <Characters>10427</Characters>
  <Application>Microsoft Office Word</Application>
  <DocSecurity>0</DocSecurity>
  <Lines>86</Lines>
  <Paragraphs>24</Paragraphs>
  <ScaleCrop>false</ScaleCrop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Halina</cp:lastModifiedBy>
  <cp:revision>3</cp:revision>
  <dcterms:created xsi:type="dcterms:W3CDTF">2019-09-02T11:10:00Z</dcterms:created>
  <dcterms:modified xsi:type="dcterms:W3CDTF">2019-09-02T11:13:00Z</dcterms:modified>
</cp:coreProperties>
</file>