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KLAUZULA INFORMACYJNA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 Urz. UE L z 2016 r. Nr 119, s. 1 ze zm.) – dalej: „RODO” informuję, że: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Administratorem Pani/Pana danych jest </w:t>
      </w:r>
      <w:r>
        <w:rPr>
          <w:rFonts w:cs="Times New Roman" w:ascii="Times New Roman" w:hAnsi="Times New Roman"/>
          <w:b/>
          <w:bCs/>
        </w:rPr>
        <w:t xml:space="preserve">Gminny Ośrodek Pomocy Społecznej w </w:t>
      </w:r>
      <w:r>
        <w:rPr>
          <w:rFonts w:cs="Times New Roman" w:ascii="Times New Roman" w:hAnsi="Times New Roman"/>
          <w:b/>
          <w:bCs/>
        </w:rPr>
        <w:t>Hańsku</w:t>
      </w:r>
      <w:r>
        <w:rPr>
          <w:rFonts w:cs="Times New Roman" w:ascii="Times New Roman" w:hAnsi="Times New Roman"/>
          <w:b/>
          <w:bCs/>
        </w:rPr>
        <w:t xml:space="preserve"> reprezentowany przez Kierownika (</w:t>
      </w:r>
      <w:r>
        <w:rPr>
          <w:rFonts w:cs="Times New Roman" w:ascii="Times New Roman" w:hAnsi="Times New Roman"/>
          <w:bCs/>
        </w:rPr>
        <w:t xml:space="preserve">adres: </w:t>
      </w:r>
      <w:r>
        <w:rPr>
          <w:rFonts w:cs="Times New Roman" w:ascii="Times New Roman" w:hAnsi="Times New Roman"/>
          <w:bCs/>
        </w:rPr>
        <w:t>ul. Osiedlowa 4,</w:t>
      </w:r>
      <w:r>
        <w:rPr>
          <w:rFonts w:cs="Times New Roman" w:ascii="Times New Roman" w:hAnsi="Times New Roman"/>
          <w:bCs/>
        </w:rPr>
        <w:t xml:space="preserve"> 22-2</w:t>
      </w:r>
      <w:r>
        <w:rPr>
          <w:rFonts w:cs="Times New Roman" w:ascii="Times New Roman" w:hAnsi="Times New Roman"/>
          <w:bCs/>
        </w:rPr>
        <w:t xml:space="preserve">35 </w:t>
      </w:r>
      <w:r>
        <w:rPr>
          <w:rFonts w:cs="Times New Roman" w:ascii="Times New Roman" w:hAnsi="Times New Roman"/>
          <w:bCs/>
        </w:rPr>
        <w:t xml:space="preserve"> </w:t>
      </w:r>
      <w:r>
        <w:rPr>
          <w:rFonts w:cs="Times New Roman" w:ascii="Times New Roman" w:hAnsi="Times New Roman"/>
          <w:bCs/>
        </w:rPr>
        <w:t>Hańsk Pierwszy</w:t>
      </w:r>
      <w:r>
        <w:rPr>
          <w:rFonts w:cs="Times New Roman" w:ascii="Times New Roman" w:hAnsi="Times New Roman"/>
          <w:bCs/>
        </w:rPr>
        <w:t xml:space="preserve">, telefon kontaktowy: </w:t>
      </w:r>
      <w:r>
        <w:rPr>
          <w:rStyle w:val="Strong"/>
          <w:rFonts w:cs="Times New Roman" w:ascii="Times New Roman" w:hAnsi="Times New Roman"/>
          <w:shd w:fill="FFFFFF" w:val="clear"/>
        </w:rPr>
        <w:t xml:space="preserve">82 </w:t>
      </w:r>
      <w:r>
        <w:rPr>
          <w:rStyle w:val="Strong"/>
          <w:rFonts w:cs="Times New Roman" w:ascii="Times New Roman" w:hAnsi="Times New Roman"/>
          <w:b/>
          <w:bCs/>
          <w:shd w:fill="FFFFFF" w:val="clear"/>
        </w:rPr>
        <w:t>57 14 039</w:t>
      </w:r>
      <w:r>
        <w:rPr>
          <w:rFonts w:cs="Times New Roman" w:ascii="Times New Roman" w:hAnsi="Times New Roman"/>
          <w:color w:val="212529"/>
          <w:shd w:fill="FFFFFF" w:val="clear"/>
        </w:rPr>
        <w:t xml:space="preserve">; </w:t>
      </w:r>
      <w:r>
        <w:rPr>
          <w:rFonts w:cs="Times New Roman" w:ascii="Times New Roman" w:hAnsi="Times New Roman"/>
        </w:rPr>
        <w:t xml:space="preserve">e-mail: </w:t>
      </w:r>
      <w:hyperlink r:id="rId2">
        <w:r>
          <w:rPr>
            <w:rStyle w:val="Czeinternetowe"/>
            <w:rFonts w:cs="Times New Roman" w:ascii="Times New Roman" w:hAnsi="Times New Roman"/>
            <w:color w:val="0070C0"/>
            <w:u w:val="single"/>
          </w:rPr>
          <w:t>g</w:t>
        </w:r>
      </w:hyperlink>
      <w:r>
        <w:rPr>
          <w:rStyle w:val="Czeinternetowe"/>
          <w:rFonts w:cs="Times New Roman" w:ascii="Times New Roman" w:hAnsi="Times New Roman"/>
          <w:color w:val="0070C0"/>
          <w:u w:val="single"/>
        </w:rPr>
        <w:t>ops@hansk.pl</w:t>
      </w:r>
      <w:r>
        <w:rPr>
          <w:rFonts w:cs="Times New Roman" w:ascii="Times New Roman" w:hAnsi="Times New Roman"/>
          <w:bCs/>
          <w:color w:val="0070C0"/>
        </w:rPr>
        <w:t>).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Administrator wyznaczył Inspektora Ochrony Danych, z którym mogą się Państwo kontaktować we wszystkich sprawach dotyczących przetwarzania danych osobowych za pośrednictwem adresu e-mail: </w:t>
      </w:r>
      <w:r>
        <w:rPr>
          <w:rStyle w:val="Czeinternetowe"/>
          <w:rFonts w:cs="Times New Roman" w:ascii="Times New Roman" w:hAnsi="Times New Roman"/>
          <w:color w:val="0563C1" w:themeColor="hyperlink"/>
          <w:u w:val="single"/>
        </w:rPr>
        <w:t xml:space="preserve">iod@hansk.pl </w:t>
      </w:r>
      <w:r>
        <w:rPr>
          <w:rFonts w:cs="Times New Roman" w:ascii="Times New Roman" w:hAnsi="Times New Roman"/>
        </w:rPr>
        <w:t>lub pisemnie pod adres Administratora.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Pani/Pana dane osobowe będą przetwarzane w celu przyznania jednorazowego świadczenia pieniężnego w wysokości 300 zł na podstawie </w:t>
      </w:r>
      <w:r>
        <w:rPr>
          <w:rFonts w:cs="Times New Roman" w:ascii="Times New Roman" w:hAnsi="Times New Roman"/>
          <w:shd w:fill="FFFFFF" w:val="clear"/>
        </w:rPr>
        <w:t xml:space="preserve">art. 31 ustawy z dnia 12 marca 2022 r. o </w:t>
      </w:r>
      <w:r>
        <w:rPr>
          <w:rFonts w:cs="Times New Roman" w:ascii="Times New Roman" w:hAnsi="Times New Roman"/>
        </w:rPr>
        <w:t>pomocy obywatelom Ukrainy w związku z konfliktem zbrojnym na terytorium tego państwa.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Podstawą dopuszczalności przetwarzania danych jest art. 6 ust. 1 lit. c) RODO (przetwarzanie jest niezbędne do wypełnienia obowiązku prawnego ciążącego na administratorze)</w:t>
      </w:r>
      <w:r>
        <w:rPr>
          <w:rFonts w:cs="Times New Roman" w:ascii="Times New Roman" w:hAnsi="Times New Roman"/>
          <w:shd w:fill="FFFFFF" w:val="clear"/>
        </w:rPr>
        <w:t xml:space="preserve"> w zw. z przepisami ustawy z dnia 12 marca 2022 r. o </w:t>
      </w:r>
      <w:r>
        <w:rPr>
          <w:rFonts w:cs="Times New Roman" w:ascii="Times New Roman" w:hAnsi="Times New Roman"/>
        </w:rPr>
        <w:t>pomocy obywatelom Ukrainy w związku z konfliktem zbrojnym na terytorium tego państwa.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Przetwarzanie danych osobowych jest wymogiem ustawowym. Osoby, których dane dotyczą są zobowiązane do ich podania przy składaniu wniosku o jednorazowe świadczenie pieniężne. Nieprzekazanie danych osobowych skutkować będzie brakiem możliwości przyznania jednorazowego świadczenia pieniężnego.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Dane osobowe będą ujawniane osobom działającym z upoważnienia Administratora, mającym dostęp do danych i przetwarzającym je wyłącznie na polecenie Administratora, chyba że wymaga tego prawo UE lub prawo państwa członkowskiego.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Państwa dane osobowe będą przetwarzane przez okres niezbędny do realizacji w/w celu z uwzględnieniem okresów przechowywania określonych w przepisach szczególnych, </w:t>
        <w:br/>
        <w:t>w tym przepisów archiwalnych.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związku z przetwarzaniem Pani/Pana danych osobowych, przysługują Państwu następujące prawa: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prawo dostępu do danych osobowych oraz otrzymania ich kopii;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prawo do sprostowania danych;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prawo do ograniczenia przetwarzania;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prawo do usunięcia danych, o ile znajdzie zastosowanie jedna z przesłanek z art. 17 ust. 1 RODO.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Ma Pani/Pan prawo do złożenia skargi na niezgodne z prawem przetwarzanie danych osobowych do Prezesa Urzędu Ochrony Danych Osobowych (Urząd Ochrony Danych Osobowych, ul. Stawki 2, 00-193 Warszawa).</w:t>
      </w:r>
    </w:p>
    <w:p>
      <w:pPr>
        <w:pStyle w:val="ListParagraph"/>
        <w:shd w:val="clear" w:color="auto" w:fill="FFFFFF" w:themeFill="background1"/>
        <w:spacing w:before="0" w:after="0"/>
        <w:contextualSpacing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НФОРМАЦІЙНА КЛАУЗУЛА</w:t>
      </w:r>
    </w:p>
    <w:p>
      <w:pPr>
        <w:pStyle w:val="ListParagraph"/>
        <w:shd w:val="clear" w:color="auto" w:fill="FFFFFF" w:themeFill="background1"/>
        <w:spacing w:before="0" w:after="0"/>
        <w:contextualSpacing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hd w:val="clear" w:color="auto" w:fill="FFFFFF" w:themeFill="background1"/>
        <w:spacing w:before="0" w:after="0"/>
        <w:ind w:left="3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Відповідно до ст. 13 абз. 1 і 2 Регламенту Європейського Парламенту і Ради (ЄС) 2016/679 від 27 квітня 2016 року про захист фізичних осіб у зв'язку з опрацюванням персональних даних і про вільний рух таких даних, а також про скасування Директиви 95/46/WE (Dz. Urz. UE L від 2016 р. № 119, стор. 1 зі змінами) - далі "RODO" повідомляю, що:</w:t>
      </w:r>
    </w:p>
    <w:p>
      <w:pPr>
        <w:pStyle w:val="Default"/>
        <w:numPr>
          <w:ilvl w:val="0"/>
          <w:numId w:val="3"/>
        </w:numPr>
        <w:spacing w:lineRule="auto" w:line="276"/>
        <w:jc w:val="both"/>
        <w:rPr>
          <w:color w:val="auto"/>
        </w:rPr>
      </w:pPr>
      <w:bookmarkStart w:id="0" w:name="_Hlk97643180"/>
      <w:r>
        <w:rPr>
          <w:lang w:val="ru-RU"/>
        </w:rPr>
        <w:t>Адміністратором</w:t>
      </w:r>
      <w:bookmarkEnd w:id="0"/>
      <w:r>
        <w:rPr>
          <w:lang w:val="ru-RU"/>
        </w:rPr>
        <w:t xml:space="preserve"> ваших даних є </w:t>
      </w:r>
      <w:r>
        <w:rPr/>
        <w:t xml:space="preserve">Gminny Ośrodek Pomocy Społecznej w </w:t>
      </w:r>
      <w:r>
        <w:rPr/>
        <w:t>Hańsku</w:t>
      </w:r>
      <w:r>
        <w:rPr/>
        <w:t xml:space="preserve">, </w:t>
      </w:r>
      <w:r>
        <w:rPr>
          <w:rFonts w:eastAsia="Times New Roman"/>
          <w:lang w:val="uk-UA" w:eastAsia="pl-PL"/>
        </w:rPr>
        <w:t>представлений</w:t>
      </w:r>
      <w:r>
        <w:rPr>
          <w:rFonts w:eastAsia="Times New Roman"/>
          <w:lang w:eastAsia="pl-PL"/>
        </w:rPr>
        <w:t xml:space="preserve"> przez </w:t>
      </w:r>
      <w:r>
        <w:rPr>
          <w:rFonts w:eastAsia="Times New Roman"/>
          <w:lang w:val="uk-UA" w:eastAsia="pl-PL"/>
        </w:rPr>
        <w:t>менеджер</w:t>
      </w:r>
      <w:r>
        <w:rPr>
          <w:rFonts w:eastAsia="Times New Roman"/>
          <w:lang w:eastAsia="pl-PL"/>
        </w:rPr>
        <w:t xml:space="preserve"> </w:t>
      </w:r>
      <w:r>
        <w:rPr/>
        <w:t>(</w:t>
      </w:r>
      <w:r>
        <w:rPr>
          <w:rFonts w:eastAsia="Times New Roman"/>
          <w:lang w:val="uk-UA" w:eastAsia="pl-PL"/>
        </w:rPr>
        <w:t>адреса</w:t>
      </w:r>
      <w:r>
        <w:rPr>
          <w:rFonts w:eastAsia="Times New Roman"/>
          <w:lang w:eastAsia="pl-PL"/>
        </w:rPr>
        <w:t xml:space="preserve">: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>ul. Osiedlowa 4</w:t>
      </w:r>
      <w:r>
        <w:rPr>
          <w:rFonts w:eastAsia="Times New Roman"/>
          <w:lang w:eastAsia="pl-PL"/>
        </w:rPr>
        <w:t>, 22-</w:t>
      </w:r>
      <w:r>
        <w:rPr>
          <w:rFonts w:eastAsia="Times New Roman"/>
          <w:lang w:eastAsia="pl-PL"/>
        </w:rPr>
        <w:t>235</w:t>
      </w:r>
      <w:r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Hańsk Pierwszy</w:t>
      </w:r>
      <w:r>
        <w:rPr>
          <w:rFonts w:eastAsia="Times New Roman"/>
          <w:lang w:eastAsia="pl-PL"/>
        </w:rPr>
        <w:t xml:space="preserve">, </w:t>
      </w:r>
    </w:p>
    <w:p>
      <w:pPr>
        <w:pStyle w:val="Default"/>
        <w:spacing w:lineRule="auto" w:line="276"/>
        <w:ind w:left="720" w:hanging="0"/>
        <w:jc w:val="both"/>
        <w:rPr/>
      </w:pPr>
      <w:r>
        <w:rPr>
          <w:sz w:val="22"/>
          <w:szCs w:val="22"/>
        </w:rPr>
        <w:t xml:space="preserve">телефон </w:t>
      </w:r>
      <w:r>
        <w:rPr>
          <w:rFonts w:eastAsia="Times New Roman"/>
          <w:lang w:eastAsia="pl-PL"/>
        </w:rPr>
        <w:t xml:space="preserve"> </w:t>
      </w:r>
      <w:r>
        <w:rPr/>
        <w:t xml:space="preserve"> 82 </w:t>
      </w:r>
      <w:r>
        <w:rPr/>
        <w:t>57 14 039</w:t>
      </w:r>
      <w:r>
        <w:rPr/>
        <w:t xml:space="preserve">, </w:t>
      </w:r>
      <w:r>
        <w:rPr>
          <w:sz w:val="22"/>
          <w:szCs w:val="22"/>
        </w:rPr>
        <w:t>адреса електронної пошти gop</w:t>
      </w:r>
      <w:r>
        <w:rPr>
          <w:sz w:val="22"/>
          <w:szCs w:val="22"/>
        </w:rPr>
        <w:t>@hansk.pl</w:t>
      </w:r>
      <w:r>
        <w:rPr/>
        <w:t>)</w:t>
      </w:r>
    </w:p>
    <w:p>
      <w:pPr>
        <w:pStyle w:val="ListParagraph"/>
        <w:numPr>
          <w:ilvl w:val="0"/>
          <w:numId w:val="3"/>
        </w:numPr>
        <w:shd w:val="clear" w:color="auto" w:fill="FFFFFF" w:themeFill="background1"/>
        <w:spacing w:before="0" w:after="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 xml:space="preserve">Адміністратор призначив Інспектора із захисту даних, з яким Ви можете зв'язатися з усіх питань, що стосуються опрацювання персональних даних за адресою електронної пошти: </w:t>
      </w:r>
      <w:r>
        <w:rPr>
          <w:rFonts w:cs="Times New Roman" w:ascii="Times New Roman" w:hAnsi="Times New Roman"/>
          <w:lang w:val="pl-PL"/>
        </w:rPr>
        <w:t>iod@hansk</w:t>
      </w:r>
      <w:r>
        <w:rPr>
          <w:rFonts w:cs="Times New Roman" w:ascii="Times New Roman" w:hAnsi="Times New Roman"/>
          <w:lang w:val="ru-RU"/>
        </w:rPr>
        <w:t>.</w:t>
      </w:r>
      <w:r>
        <w:rPr>
          <w:rFonts w:cs="Times New Roman" w:ascii="Times New Roman" w:hAnsi="Times New Roman"/>
        </w:rPr>
        <w:t>pl</w:t>
      </w:r>
      <w:r>
        <w:rPr>
          <w:rFonts w:cs="Times New Roman" w:ascii="Times New Roman" w:hAnsi="Times New Roman"/>
          <w:lang w:val="ru-RU"/>
        </w:rPr>
        <w:t xml:space="preserve"> або письмово за адресою адміністратора.</w:t>
      </w:r>
    </w:p>
    <w:p>
      <w:pPr>
        <w:pStyle w:val="HTMLPreformatted"/>
        <w:numPr>
          <w:ilvl w:val="0"/>
          <w:numId w:val="3"/>
        </w:numPr>
        <w:shd w:val="clear" w:color="auto" w:fill="FFFFFF" w:themeFill="background1"/>
        <w:spacing w:lineRule="auto" w:line="276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Style w:val="Jlqj4b"/>
          <w:rFonts w:cs="Times New Roman" w:ascii="Times New Roman" w:hAnsi="Times New Roman"/>
          <w:sz w:val="22"/>
          <w:szCs w:val="22"/>
          <w:lang w:val="uk-UA"/>
        </w:rPr>
        <w:t>Ваші персональні дані будуть оброблятися з метою надання одноразової грошової допомоги у розмірі 300 злотих</w:t>
      </w:r>
      <w:r>
        <w:rPr>
          <w:rStyle w:val="Jlqj4b"/>
          <w:rFonts w:cs="Times New Roman" w:ascii="Times New Roman" w:hAnsi="Times New Roman"/>
          <w:sz w:val="22"/>
          <w:szCs w:val="22"/>
          <w:lang w:val="ru-RU"/>
        </w:rPr>
        <w:t>.</w:t>
      </w:r>
      <w:r>
        <w:rPr>
          <w:rFonts w:cs="Times New Roman" w:ascii="Times New Roman" w:hAnsi="Times New Roman"/>
          <w:sz w:val="22"/>
          <w:szCs w:val="22"/>
          <w:lang w:val="ru-RU"/>
        </w:rPr>
        <w:t xml:space="preserve"> </w:t>
      </w:r>
    </w:p>
    <w:p>
      <w:pPr>
        <w:pStyle w:val="HTMLPreformatted"/>
        <w:numPr>
          <w:ilvl w:val="0"/>
          <w:numId w:val="3"/>
        </w:numPr>
        <w:shd w:val="clear" w:color="auto" w:fill="FFFFFF" w:themeFill="background1"/>
        <w:spacing w:lineRule="auto" w:line="276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cs="Times New Roman" w:ascii="Times New Roman" w:hAnsi="Times New Roman"/>
          <w:sz w:val="22"/>
          <w:szCs w:val="22"/>
          <w:lang w:val="ru-RU"/>
        </w:rPr>
        <w:t xml:space="preserve">Підставою для допустимості опрацювання персональних даних є ст. 6 абз.1 літ. ц) </w:t>
      </w:r>
      <w:r>
        <w:rPr>
          <w:rFonts w:cs="Times New Roman" w:ascii="Times New Roman" w:hAnsi="Times New Roman"/>
          <w:sz w:val="22"/>
          <w:szCs w:val="22"/>
        </w:rPr>
        <w:t>RODO</w:t>
      </w:r>
      <w:r>
        <w:rPr>
          <w:rFonts w:cs="Times New Roman" w:ascii="Times New Roman" w:hAnsi="Times New Roman"/>
          <w:sz w:val="22"/>
          <w:szCs w:val="22"/>
          <w:lang w:val="ru-RU"/>
        </w:rPr>
        <w:t xml:space="preserve">. Особливі положення були включені в закон від 12 </w:t>
      </w:r>
      <w:r>
        <w:rPr>
          <w:rFonts w:cs="Times New Roman" w:ascii="Times New Roman" w:hAnsi="Times New Roman"/>
          <w:sz w:val="22"/>
          <w:szCs w:val="22"/>
          <w:lang w:val="uk-UA"/>
        </w:rPr>
        <w:t xml:space="preserve">березня 2022 </w:t>
      </w:r>
      <w:r>
        <w:rPr>
          <w:rFonts w:cs="Times New Roman" w:ascii="Times New Roman" w:hAnsi="Times New Roman"/>
          <w:sz w:val="22"/>
          <w:szCs w:val="22"/>
          <w:lang w:val="ru-RU"/>
        </w:rPr>
        <w:t>року</w:t>
      </w:r>
      <w:r>
        <w:rPr>
          <w:rStyle w:val="Jlqj4b"/>
          <w:rFonts w:cs="Times New Roman" w:ascii="Times New Roman" w:hAnsi="Times New Roman"/>
          <w:sz w:val="22"/>
          <w:szCs w:val="22"/>
          <w:lang w:val="uk-UA"/>
        </w:rPr>
        <w:t xml:space="preserve"> «Про допомогу громадянам України у зв’язку зі збройним конфліктом на території цієї країни» </w:t>
      </w:r>
      <w:r>
        <w:rPr>
          <w:rFonts w:cs="Times New Roman" w:ascii="Times New Roman" w:hAnsi="Times New Roman"/>
          <w:sz w:val="22"/>
          <w:szCs w:val="22"/>
          <w:lang w:val="uk-UA"/>
        </w:rPr>
        <w:t xml:space="preserve"> (Вісник законів від 2022 року, позиція 583).</w:t>
      </w:r>
    </w:p>
    <w:p>
      <w:pPr>
        <w:pStyle w:val="ListParagraph"/>
        <w:numPr>
          <w:ilvl w:val="0"/>
          <w:numId w:val="3"/>
        </w:numPr>
        <w:shd w:val="clear" w:color="auto" w:fill="FFFFFF" w:themeFill="background1"/>
        <w:spacing w:before="0" w:after="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Опрацювання персональних даних є законодавчою вимогою. Особи, про яких йде мова, зобов'язані надати їх. Не надання даних призведе до неможливості зарахування дитини, що проживає в межами території, яка стосується цієї школи, в клас державної початкової школи.</w:t>
      </w:r>
      <w:bookmarkStart w:id="1" w:name="_Hlk97644087"/>
      <w:bookmarkEnd w:id="1"/>
    </w:p>
    <w:p>
      <w:pPr>
        <w:pStyle w:val="ListParagraph"/>
        <w:numPr>
          <w:ilvl w:val="0"/>
          <w:numId w:val="3"/>
        </w:numPr>
        <w:shd w:val="clear" w:color="auto" w:fill="FFFFFF" w:themeFill="background1"/>
        <w:spacing w:before="0" w:after="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 xml:space="preserve">Ваші дані можуть бути передані третім особам на підставі договору про довірення опрацювання персональних даних, а також юридичним особам або органам, уповноваженим на підставі законодавства. </w:t>
      </w:r>
    </w:p>
    <w:p>
      <w:pPr>
        <w:pStyle w:val="ListParagraph"/>
        <w:numPr>
          <w:ilvl w:val="0"/>
          <w:numId w:val="3"/>
        </w:numPr>
        <w:shd w:val="clear" w:color="auto" w:fill="FFFFFF" w:themeFill="background1"/>
        <w:spacing w:before="0" w:after="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Ваші персональні дані будуть оброблятися протягом періоду, необхідного для виконання вищенаведеного з урахуванням періодів зберігання визначених спеціальними положеннями, у цьому архівними положеннями.</w:t>
      </w:r>
    </w:p>
    <w:p>
      <w:pPr>
        <w:pStyle w:val="ListParagraph"/>
        <w:numPr>
          <w:ilvl w:val="0"/>
          <w:numId w:val="3"/>
        </w:numPr>
        <w:shd w:val="clear" w:color="auto" w:fill="FFFFFF" w:themeFill="background1"/>
        <w:spacing w:before="0" w:after="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У зв'язку з опрацюванням Ваших персональних даних, Ви маєте наступні права:</w:t>
      </w:r>
    </w:p>
    <w:p>
      <w:pPr>
        <w:pStyle w:val="Normal"/>
        <w:shd w:val="clear" w:color="auto" w:fill="FFFFFF" w:themeFill="background1"/>
        <w:spacing w:before="0" w:after="0"/>
        <w:ind w:left="360" w:firstLine="348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</w:rPr>
        <w:t>a</w:t>
      </w:r>
      <w:r>
        <w:rPr>
          <w:rFonts w:cs="Times New Roman" w:ascii="Times New Roman" w:hAnsi="Times New Roman"/>
          <w:lang w:val="ru-RU"/>
        </w:rPr>
        <w:t>) право доступу до Ваших персональних даних та отримання їх копій;</w:t>
      </w:r>
    </w:p>
    <w:p>
      <w:pPr>
        <w:pStyle w:val="ListParagraph"/>
        <w:shd w:val="clear" w:color="auto" w:fill="FFFFFF" w:themeFill="background1"/>
        <w:spacing w:before="0" w:after="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</w:rPr>
        <w:t>b</w:t>
      </w:r>
      <w:r>
        <w:rPr>
          <w:rFonts w:cs="Times New Roman" w:ascii="Times New Roman" w:hAnsi="Times New Roman"/>
          <w:lang w:val="ru-RU"/>
        </w:rPr>
        <w:t>) виправлення даних;</w:t>
      </w:r>
    </w:p>
    <w:p>
      <w:pPr>
        <w:pStyle w:val="ListParagraph"/>
        <w:shd w:val="clear" w:color="auto" w:fill="FFFFFF" w:themeFill="background1"/>
        <w:spacing w:before="0" w:after="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</w:rPr>
        <w:t>c</w:t>
      </w:r>
      <w:r>
        <w:rPr>
          <w:rFonts w:cs="Times New Roman" w:ascii="Times New Roman" w:hAnsi="Times New Roman"/>
          <w:lang w:val="ru-RU"/>
        </w:rPr>
        <w:t>) обмеження опрацювання персональних даних;</w:t>
      </w:r>
    </w:p>
    <w:p>
      <w:pPr>
        <w:pStyle w:val="Normal"/>
        <w:shd w:val="clear" w:color="auto" w:fill="FFFFFF" w:themeFill="background1"/>
        <w:spacing w:before="0" w:after="0"/>
        <w:ind w:left="708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</w:rPr>
        <w:t>d</w:t>
      </w:r>
      <w:r>
        <w:rPr>
          <w:rFonts w:cs="Times New Roman" w:ascii="Times New Roman" w:hAnsi="Times New Roman"/>
          <w:lang w:val="ru-RU"/>
        </w:rPr>
        <w:t xml:space="preserve">) право вимагати видалення даних, якщо знаходить застосування одна з передумов зі ст. 17 абз. 1 </w:t>
      </w:r>
      <w:r>
        <w:rPr>
          <w:rFonts w:cs="Times New Roman" w:ascii="Times New Roman" w:hAnsi="Times New Roman"/>
        </w:rPr>
        <w:t>RODO</w:t>
      </w:r>
      <w:r>
        <w:rPr>
          <w:rFonts w:cs="Times New Roman" w:ascii="Times New Roman" w:hAnsi="Times New Roman"/>
          <w:lang w:val="ru-RU"/>
        </w:rPr>
        <w:t>.</w:t>
      </w:r>
    </w:p>
    <w:p>
      <w:pPr>
        <w:pStyle w:val="ListParagraph"/>
        <w:numPr>
          <w:ilvl w:val="0"/>
          <w:numId w:val="3"/>
        </w:numPr>
        <w:shd w:val="clear" w:color="auto" w:fill="FFFFFF" w:themeFill="background1"/>
        <w:spacing w:before="0" w:after="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Ви маєте право подати скаргу на незаконне опрацювання персональних даних голові Управління із захисту персональних даних (Управління із захисту персональних даних, вул. Ставки 2, 00-193 Варшава).</w:t>
      </w:r>
    </w:p>
    <w:p>
      <w:pPr>
        <w:pStyle w:val="ListParagraph"/>
        <w:numPr>
          <w:ilvl w:val="0"/>
          <w:numId w:val="3"/>
        </w:numPr>
        <w:shd w:val="clear" w:color="auto" w:fill="FFFFFF" w:themeFill="background1"/>
        <w:spacing w:before="0" w:after="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Ваші персональні дані будуть опрацьовуватися автоматизованим способом, але не будуть піддаватися автоматизованому прийняттю рішень, включаючи профілювання.</w:t>
      </w:r>
    </w:p>
    <w:p>
      <w:pPr>
        <w:pStyle w:val="ListParagraph"/>
        <w:numPr>
          <w:ilvl w:val="0"/>
          <w:numId w:val="3"/>
        </w:numPr>
        <w:shd w:val="clear" w:color="auto" w:fill="FFFFFF" w:themeFill="background1"/>
        <w:spacing w:before="0" w:after="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Ваші персональні дані не будуть передаватися за межі Європейської економічної зони (включаючи Європейський Союз, Норвегію, Ліхтенштейн та Ісландію)</w:t>
      </w:r>
    </w:p>
    <w:p>
      <w:pPr>
        <w:pStyle w:val="ListParagraph"/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type w:val="nextPage"/>
      <w:pgSz w:w="12240" w:h="15840"/>
      <w:pgMar w:left="1440" w:right="1440" w:gutter="0" w:header="0" w:top="567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nsolas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c73b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2">
    <w:name w:val="Heading 2"/>
    <w:basedOn w:val="Normal"/>
    <w:link w:val="Nagwek2Znak"/>
    <w:uiPriority w:val="9"/>
    <w:qFormat/>
    <w:rsid w:val="003c73b6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3c73b6"/>
    <w:rPr>
      <w:color w:val="0563C1" w:themeColor="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c73b6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3c73b6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3c73b6"/>
    <w:rPr>
      <w:b/>
      <w:bCs/>
      <w:sz w:val="20"/>
      <w:szCs w:val="20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3c73b6"/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character" w:styleId="Textjustify" w:customStyle="1">
    <w:name w:val="text-justify"/>
    <w:basedOn w:val="DefaultParagraphFont"/>
    <w:qFormat/>
    <w:rsid w:val="00670292"/>
    <w:rPr/>
  </w:style>
  <w:style w:type="character" w:styleId="Strong">
    <w:name w:val="Strong"/>
    <w:basedOn w:val="DefaultParagraphFont"/>
    <w:uiPriority w:val="22"/>
    <w:qFormat/>
    <w:rsid w:val="00e85fab"/>
    <w:rPr>
      <w:b/>
      <w:bCs/>
    </w:rPr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87f33"/>
    <w:rPr>
      <w:rFonts w:ascii="Consolas" w:hAnsi="Consolas"/>
      <w:sz w:val="20"/>
      <w:szCs w:val="20"/>
    </w:rPr>
  </w:style>
  <w:style w:type="character" w:styleId="Jlqj4b" w:customStyle="1">
    <w:name w:val="jlqj4b"/>
    <w:basedOn w:val="DefaultParagraphFont"/>
    <w:qFormat/>
    <w:rsid w:val="00a87f33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3c73b6"/>
    <w:pPr>
      <w:spacing w:before="0" w:after="20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3c73b6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3c73b6"/>
    <w:pPr/>
    <w:rPr>
      <w:b/>
      <w:bCs/>
    </w:rPr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87f33"/>
    <w:pPr>
      <w:spacing w:lineRule="auto" w:line="240" w:before="0" w:after="0"/>
    </w:pPr>
    <w:rPr>
      <w:rFonts w:ascii="Consolas" w:hAnsi="Consolas"/>
      <w:sz w:val="20"/>
      <w:szCs w:val="20"/>
    </w:rPr>
  </w:style>
  <w:style w:type="paragraph" w:styleId="Default" w:customStyle="1">
    <w:name w:val="Default"/>
    <w:qFormat/>
    <w:rsid w:val="00a87f33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gops@gmina-wlodawa.pl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LibreOffice/7.2.2.2$Windows_X86_64 LibreOffice_project/02b2acce88a210515b4a5bb2e46cbfb63fe97d56</Application>
  <AppVersion>15.0000</AppVersion>
  <Pages>2</Pages>
  <Words>755</Words>
  <Characters>4604</Characters>
  <CharactersWithSpaces>5313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2022-03-21T07:20:00Z</dcterms:created>
  <dc:creator>r. pr. Anna Michalak</dc:creator>
  <dc:description/>
  <dc:language>pl-PL</dc:language>
  <cp:lastModifiedBy/>
  <cp:lastPrinted>2022-03-21T12:29:43Z</cp:lastPrinted>
  <dcterms:modified xsi:type="dcterms:W3CDTF">2022-03-21T12:27:00Z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